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E7" w:rsidRPr="00146CC8" w:rsidRDefault="00146CC8" w:rsidP="00C809E7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212121"/>
          <w:sz w:val="28"/>
          <w:szCs w:val="28"/>
          <w:shd w:val="clear" w:color="auto" w:fill="FAFAFA"/>
          <w:lang w:val="en-US"/>
        </w:rPr>
      </w:pPr>
      <w:r w:rsidRPr="00146CC8">
        <w:rPr>
          <w:b/>
          <w:color w:val="212121"/>
          <w:sz w:val="28"/>
          <w:szCs w:val="28"/>
          <w:shd w:val="clear" w:color="auto" w:fill="FAFAFA"/>
        </w:rPr>
        <w:t xml:space="preserve">Правила работы в </w:t>
      </w:r>
      <w:r w:rsidRPr="00146CC8">
        <w:rPr>
          <w:b/>
          <w:color w:val="212121"/>
          <w:sz w:val="28"/>
          <w:szCs w:val="28"/>
          <w:shd w:val="clear" w:color="auto" w:fill="FAFAFA"/>
          <w:lang w:val="en-US"/>
        </w:rPr>
        <w:t xml:space="preserve">Discord </w:t>
      </w:r>
    </w:p>
    <w:p w:rsidR="00CC317F" w:rsidRPr="00366E8C" w:rsidRDefault="00C809E7" w:rsidP="00366E8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66E8C">
        <w:rPr>
          <w:color w:val="000000"/>
          <w:shd w:val="clear" w:color="auto" w:fill="FFFFFF"/>
        </w:rPr>
        <w:t>Discord – это бесплатная программа, которая позволяет вести общение с друзьями с помощью простых текстовых сообщений и голосовой связи. Весь функционал мессенджера заточен, под людей кто любит играть в компьютерные игры в команде.</w:t>
      </w:r>
      <w:r w:rsidR="00CC317F" w:rsidRPr="00366E8C">
        <w:rPr>
          <w:color w:val="000000"/>
          <w:shd w:val="clear" w:color="auto" w:fill="FFFFFF"/>
        </w:rPr>
        <w:t xml:space="preserve"> </w:t>
      </w:r>
      <w:r w:rsidRPr="00366E8C">
        <w:rPr>
          <w:b/>
          <w:bCs/>
          <w:color w:val="000000"/>
        </w:rPr>
        <w:t xml:space="preserve">Знакомство с Discord можно </w:t>
      </w:r>
      <w:r w:rsidR="00CC317F" w:rsidRPr="00366E8C">
        <w:rPr>
          <w:b/>
          <w:bCs/>
          <w:color w:val="000000"/>
        </w:rPr>
        <w:t>начать, выполнив</w:t>
      </w:r>
      <w:r w:rsidRPr="00366E8C">
        <w:rPr>
          <w:b/>
          <w:bCs/>
          <w:color w:val="000000"/>
        </w:rPr>
        <w:t xml:space="preserve"> простую поочередность действий</w:t>
      </w:r>
      <w:r w:rsidRPr="00366E8C">
        <w:rPr>
          <w:color w:val="000000"/>
        </w:rPr>
        <w:t>:</w:t>
      </w:r>
    </w:p>
    <w:p w:rsidR="00CC317F" w:rsidRPr="00366E8C" w:rsidRDefault="00CC317F" w:rsidP="00366E8C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66E8C">
        <w:rPr>
          <w:color w:val="000000"/>
        </w:rPr>
        <w:t>Р</w:t>
      </w:r>
      <w:r w:rsidR="00C809E7" w:rsidRPr="00366E8C">
        <w:rPr>
          <w:color w:val="000000"/>
        </w:rPr>
        <w:t>егистрацию своего аккаунта;</w:t>
      </w:r>
    </w:p>
    <w:p w:rsidR="00CC317F" w:rsidRPr="00366E8C" w:rsidRDefault="00CC317F" w:rsidP="00366E8C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66E8C">
        <w:rPr>
          <w:color w:val="000000"/>
        </w:rPr>
        <w:t>Скачать программу;</w:t>
      </w:r>
    </w:p>
    <w:p w:rsidR="00CC317F" w:rsidRPr="00366E8C" w:rsidRDefault="00CC317F" w:rsidP="00366E8C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66E8C">
        <w:rPr>
          <w:color w:val="000000"/>
        </w:rPr>
        <w:t>Установка;</w:t>
      </w:r>
    </w:p>
    <w:p w:rsidR="00CC317F" w:rsidRPr="00366E8C" w:rsidRDefault="00CC317F" w:rsidP="00366E8C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66E8C">
        <w:rPr>
          <w:color w:val="000000"/>
        </w:rPr>
        <w:t>Запуск</w:t>
      </w:r>
    </w:p>
    <w:p w:rsidR="004B2ABF" w:rsidRPr="00366E8C" w:rsidRDefault="00CC317F" w:rsidP="00366E8C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66E8C">
        <w:rPr>
          <w:color w:val="000000"/>
        </w:rPr>
        <w:t>Авторизация</w:t>
      </w:r>
      <w:r w:rsidR="00C809E7" w:rsidRPr="00366E8C">
        <w:rPr>
          <w:color w:val="000000"/>
        </w:rPr>
        <w:t>.</w:t>
      </w:r>
    </w:p>
    <w:p w:rsidR="00C809E7" w:rsidRPr="00366E8C" w:rsidRDefault="00C809E7" w:rsidP="00366E8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</w:rPr>
      </w:pPr>
      <w:r w:rsidRPr="00366E8C">
        <w:rPr>
          <w:b/>
          <w:color w:val="000000"/>
        </w:rPr>
        <w:t>Рабочие области программы</w:t>
      </w:r>
    </w:p>
    <w:p w:rsidR="004B2ABF" w:rsidRPr="00366E8C" w:rsidRDefault="00C809E7" w:rsidP="00366E8C">
      <w:pPr>
        <w:pStyle w:val="paragrap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66E8C">
        <w:rPr>
          <w:rStyle w:val="a9"/>
          <w:b w:val="0"/>
          <w:color w:val="000000"/>
        </w:rPr>
        <w:t>Вся работа Discord построена на двух вкладках</w:t>
      </w:r>
      <w:r w:rsidRPr="00366E8C">
        <w:rPr>
          <w:color w:val="000000"/>
        </w:rPr>
        <w:t>:</w:t>
      </w:r>
    </w:p>
    <w:p w:rsidR="004B2ABF" w:rsidRPr="00366E8C" w:rsidRDefault="00C809E7" w:rsidP="00366E8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66E8C">
        <w:rPr>
          <w:color w:val="000000"/>
        </w:rPr>
        <w:t>Друзья.</w:t>
      </w:r>
    </w:p>
    <w:p w:rsidR="00C809E7" w:rsidRPr="00366E8C" w:rsidRDefault="00C809E7" w:rsidP="00366E8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66E8C">
        <w:rPr>
          <w:color w:val="000000"/>
        </w:rPr>
        <w:t>Сервера.</w:t>
      </w:r>
    </w:p>
    <w:p w:rsidR="00C809E7" w:rsidRPr="00366E8C" w:rsidRDefault="00C809E7" w:rsidP="00366E8C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открыть опции, с любой вкладки, нажмите на – Шестеренку, которая расположена в панели быстрого доступа.</w:t>
      </w:r>
      <w:r w:rsidR="0036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(рис.1)</w:t>
      </w:r>
    </w:p>
    <w:p w:rsidR="00DD7832" w:rsidRDefault="00DD7832" w:rsidP="00C809E7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8493C5" wp14:editId="0B9729D5">
            <wp:extent cx="5486400" cy="468409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395"/>
                    <a:stretch/>
                  </pic:blipFill>
                  <pic:spPr bwMode="auto">
                    <a:xfrm>
                      <a:off x="0" y="0"/>
                      <a:ext cx="5495256" cy="469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9E7" w:rsidRPr="00C809E7" w:rsidRDefault="00C809E7" w:rsidP="00C809E7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09E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Значение каждого пункта</w:t>
      </w:r>
      <w:r w:rsidRPr="00C809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366E8C" w:rsidRPr="00AD6C10" w:rsidRDefault="00C809E7" w:rsidP="00AD6C1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7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Учетная запись пользователя. </w:t>
      </w:r>
      <w:r w:rsidRPr="00DD7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данном разделе у вас есть возможность подключить дополнительный уровень защиты – Дву</w:t>
      </w:r>
      <w:r w:rsidR="00DD7832" w:rsidRPr="00DD7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факторная аутентификации</w:t>
      </w:r>
      <w:r w:rsidRPr="00DD7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 так же с помощью кнопки – Изменить, можно откорректировать указанные ранее данные. </w:t>
      </w:r>
    </w:p>
    <w:p w:rsidR="00DD7832" w:rsidRPr="00DD7832" w:rsidRDefault="00DD7832" w:rsidP="00DD7832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Ко</w:t>
      </w:r>
      <w:r w:rsidR="00C809E7" w:rsidRPr="00DD7832">
        <w:rPr>
          <w:color w:val="000000" w:themeColor="text1"/>
          <w:shd w:val="clear" w:color="auto" w:fill="FFFFFF"/>
        </w:rPr>
        <w:t xml:space="preserve">нфиденциальность. </w:t>
      </w:r>
      <w:r w:rsidR="00C809E7" w:rsidRPr="00DD7832">
        <w:rPr>
          <w:color w:val="000000" w:themeColor="text1"/>
        </w:rPr>
        <w:t>Тут скрыты фильтры сообщений. Вы можете отключить, или ужесточить проверку личных сообщений. В зависимости от заданного критерия будет производиться удаление (или нет) спама, цензурной лексики и прочего материала с области клубнички.</w:t>
      </w:r>
    </w:p>
    <w:p w:rsidR="00DD7832" w:rsidRPr="00DD7832" w:rsidRDefault="00C809E7" w:rsidP="00DD7832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Приложение. Все дополнительные модели, которые устанавливаются в мессенджер, можно проверить тут. Только программы, игры отображаются в десятом пункте.</w:t>
      </w:r>
    </w:p>
    <w:p w:rsidR="00DD7832" w:rsidRPr="00DD7832" w:rsidRDefault="00C809E7" w:rsidP="00DD7832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Интеграции. Синхронизация с учетными записями разных игровых платформ, социальных сетей и игр.</w:t>
      </w:r>
    </w:p>
    <w:p w:rsidR="00DD7832" w:rsidRPr="00DD7832" w:rsidRDefault="00C809E7" w:rsidP="00DD7832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Голос и видео. Можно задать предварительный уровень громкости голоса собеседника, а так же свой микрофон. Выбрать активацию по голосу или через начатие кнопки.</w:t>
      </w:r>
    </w:p>
    <w:p w:rsidR="00DD7832" w:rsidRPr="00DD7832" w:rsidRDefault="00C809E7" w:rsidP="00DD7832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Уведомления. Оповещение о происходящем на всех серверах, в которые вы вступили.</w:t>
      </w:r>
    </w:p>
    <w:p w:rsidR="00DD7832" w:rsidRPr="00DD7832" w:rsidRDefault="00C809E7" w:rsidP="00DD7832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Внешний вид. Можно изменить тему с Темной на Светлую. Так же задать размер отображаемых элементов интерфейса и размер шрифта для текстовых сообщений.</w:t>
      </w:r>
    </w:p>
    <w:p w:rsidR="00DD7832" w:rsidRPr="00DD7832" w:rsidRDefault="00C809E7" w:rsidP="00DD7832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Язык. Изменения касаются только интерфейса. Выбранный язык загружается сразу, без перезагрузки мессенджера.</w:t>
      </w:r>
    </w:p>
    <w:p w:rsidR="00DD7832" w:rsidRPr="00DD7832" w:rsidRDefault="00C809E7" w:rsidP="00DD7832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Настройка Windows. Автозапуск программы с включением компьютера.</w:t>
      </w:r>
    </w:p>
    <w:p w:rsidR="00C809E7" w:rsidRPr="00DD59E4" w:rsidRDefault="00C809E7" w:rsidP="00DD59E4">
      <w:pPr>
        <w:pStyle w:val="paragraph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DD7832">
        <w:rPr>
          <w:color w:val="000000" w:themeColor="text1"/>
          <w:shd w:val="clear" w:color="auto" w:fill="FFFFFF"/>
        </w:rPr>
        <w:t>Выйти. Выход с программы. Иметься ввиду полное закрытие, при этом учетная запись сохраняется. При повторном запуске авторизация не потребуется.</w:t>
      </w:r>
    </w:p>
    <w:p w:rsidR="0025530E" w:rsidRDefault="00DD59E4" w:rsidP="0025530E">
      <w:pPr>
        <w:pStyle w:val="1"/>
        <w:shd w:val="clear" w:color="auto" w:fill="FFFFFF"/>
        <w:spacing w:before="0" w:beforeAutospacing="0" w:after="0" w:afterAutospacing="0" w:line="540" w:lineRule="atLeast"/>
        <w:ind w:firstLine="708"/>
        <w:contextualSpacing/>
        <w:rPr>
          <w:color w:val="000000"/>
          <w:sz w:val="28"/>
          <w:szCs w:val="28"/>
        </w:rPr>
      </w:pPr>
      <w:r w:rsidRPr="00DD59E4">
        <w:rPr>
          <w:color w:val="000000"/>
          <w:sz w:val="28"/>
          <w:szCs w:val="28"/>
        </w:rPr>
        <w:t>Как зарегистрироваться в Discord</w:t>
      </w:r>
    </w:p>
    <w:p w:rsidR="0025530E" w:rsidRDefault="00DD59E4" w:rsidP="0025530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25530E">
        <w:rPr>
          <w:color w:val="000000"/>
        </w:rPr>
        <w:t>На данный момент создать персональный аккаунт можно одним из трех способов, с помощью официального сайта, через лаунчер программы (перед авторизацией) или с помощью мобильной версии.</w:t>
      </w:r>
      <w:r w:rsidR="0025530E" w:rsidRPr="0025530E">
        <w:rPr>
          <w:color w:val="000000"/>
        </w:rPr>
        <w:t xml:space="preserve"> </w:t>
      </w:r>
      <w:r w:rsidRPr="0025530E">
        <w:rPr>
          <w:color w:val="000000"/>
        </w:rPr>
        <w:t>Сам же процесс регистрации максимально упрощен. Указывать номер телефона не нужно, достаточно одной электронной почты, имя пользователя (которое можно изменить в любой момент) и сгенерировать безопасный пароль.</w:t>
      </w:r>
    </w:p>
    <w:p w:rsidR="00DD59E4" w:rsidRPr="0025530E" w:rsidRDefault="00DD59E4" w:rsidP="0025530E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</w:rPr>
      </w:pPr>
      <w:r w:rsidRPr="0025530E">
        <w:rPr>
          <w:b/>
          <w:bCs/>
          <w:color w:val="000000"/>
        </w:rPr>
        <w:t>Способ 1: Официальный сайт</w:t>
      </w:r>
    </w:p>
    <w:p w:rsidR="00DD59E4" w:rsidRPr="0025530E" w:rsidRDefault="00DD59E4" w:rsidP="0025530E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</w:rPr>
      </w:pPr>
      <w:r w:rsidRPr="0025530E">
        <w:rPr>
          <w:color w:val="000000"/>
        </w:rPr>
        <w:t xml:space="preserve">При желании вы можете на сайте разработчика программы пройти </w:t>
      </w:r>
      <w:r w:rsidR="0025530E" w:rsidRPr="0025530E">
        <w:rPr>
          <w:color w:val="000000"/>
        </w:rPr>
        <w:t xml:space="preserve">сначала </w:t>
      </w:r>
      <w:r w:rsidRPr="0025530E">
        <w:rPr>
          <w:color w:val="000000"/>
        </w:rPr>
        <w:t xml:space="preserve">регистрацию, после чего вам предложат скачать и установить программу. Вам останется </w:t>
      </w:r>
      <w:r w:rsidRPr="0025530E">
        <w:rPr>
          <w:color w:val="000000"/>
        </w:rPr>
        <w:lastRenderedPageBreak/>
        <w:t>только пройти авторизацию в программе, прежде чем начнете использовать. </w:t>
      </w:r>
      <w:r w:rsidRPr="0025530E">
        <w:rPr>
          <w:rStyle w:val="a9"/>
          <w:b w:val="0"/>
          <w:color w:val="000000"/>
        </w:rPr>
        <w:t>Небольшая инструкция последовательных действий</w:t>
      </w:r>
      <w:r w:rsidRPr="0025530E">
        <w:rPr>
          <w:b/>
          <w:color w:val="000000"/>
        </w:rPr>
        <w:t>:</w:t>
      </w:r>
    </w:p>
    <w:p w:rsidR="0025530E" w:rsidRDefault="00DD59E4" w:rsidP="0025530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30E">
        <w:rPr>
          <w:rFonts w:ascii="Times New Roman" w:hAnsi="Times New Roman" w:cs="Times New Roman"/>
          <w:color w:val="000000"/>
          <w:sz w:val="24"/>
          <w:szCs w:val="24"/>
        </w:rPr>
        <w:t>На сайте, в верхнем правом углу расположена кнопка – Вход.</w:t>
      </w:r>
    </w:p>
    <w:p w:rsidR="0025530E" w:rsidRDefault="00DD59E4" w:rsidP="0025530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30E">
        <w:rPr>
          <w:rFonts w:ascii="Times New Roman" w:hAnsi="Times New Roman" w:cs="Times New Roman"/>
          <w:color w:val="000000"/>
          <w:sz w:val="24"/>
          <w:szCs w:val="24"/>
        </w:rPr>
        <w:t>Перейдя по ней, откроется окно авторизации, где под большой кнопкой – Войти, расположилась – Регистрация.</w:t>
      </w:r>
    </w:p>
    <w:p w:rsidR="0025530E" w:rsidRDefault="00DD59E4" w:rsidP="0025530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30E">
        <w:rPr>
          <w:rFonts w:ascii="Times New Roman" w:hAnsi="Times New Roman" w:cs="Times New Roman"/>
          <w:color w:val="000000"/>
          <w:sz w:val="24"/>
          <w:szCs w:val="24"/>
        </w:rPr>
        <w:t>Запустив регистрацию, появиться небольшая анкета из трех пунктов для заполнения.</w:t>
      </w:r>
    </w:p>
    <w:p w:rsidR="0025530E" w:rsidRPr="0025530E" w:rsidRDefault="00DD59E4" w:rsidP="0025530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30E">
        <w:rPr>
          <w:rFonts w:ascii="Times New Roman" w:hAnsi="Times New Roman" w:cs="Times New Roman"/>
          <w:color w:val="000000"/>
          <w:sz w:val="24"/>
          <w:szCs w:val="24"/>
        </w:rPr>
        <w:t>Заполнив ее соответствующими данными, нажимаете – Продолжить.</w:t>
      </w:r>
    </w:p>
    <w:p w:rsidR="0025530E" w:rsidRDefault="00DD59E4" w:rsidP="0025530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30E">
        <w:rPr>
          <w:rFonts w:ascii="Times New Roman" w:hAnsi="Times New Roman" w:cs="Times New Roman"/>
          <w:color w:val="000000"/>
          <w:sz w:val="24"/>
          <w:szCs w:val="24"/>
        </w:rPr>
        <w:t>Приветственное окошко – Добро пожаловать, подскажет про успешное окончание регистрации.</w:t>
      </w:r>
    </w:p>
    <w:p w:rsidR="0025530E" w:rsidRPr="0025530E" w:rsidRDefault="00DD59E4" w:rsidP="0025530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 2: С помощью лаунчера программы, на </w:t>
      </w:r>
      <w:r w:rsidR="0025530E" w:rsidRPr="00255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ПК</w:t>
      </w:r>
    </w:p>
    <w:p w:rsidR="0025530E" w:rsidRDefault="00DD59E4" w:rsidP="0025530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30E">
        <w:rPr>
          <w:rFonts w:ascii="Times New Roman" w:hAnsi="Times New Roman" w:cs="Times New Roman"/>
          <w:color w:val="000000"/>
          <w:sz w:val="24"/>
          <w:szCs w:val="24"/>
        </w:rPr>
        <w:t>Можно сэкономить немного вр</w:t>
      </w:r>
      <w:r w:rsidR="0025530E">
        <w:rPr>
          <w:rFonts w:ascii="Times New Roman" w:hAnsi="Times New Roman" w:cs="Times New Roman"/>
          <w:color w:val="000000"/>
          <w:sz w:val="24"/>
          <w:szCs w:val="24"/>
        </w:rPr>
        <w:t xml:space="preserve">емени и </w:t>
      </w:r>
      <w:r w:rsidR="00AD6C10">
        <w:rPr>
          <w:rFonts w:ascii="Times New Roman" w:hAnsi="Times New Roman" w:cs="Times New Roman"/>
          <w:color w:val="000000"/>
          <w:sz w:val="24"/>
          <w:szCs w:val="24"/>
        </w:rPr>
        <w:t>сразу скачать программу (рис.2</w:t>
      </w:r>
      <w:r w:rsidR="002553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5530E" w:rsidRDefault="0025530E" w:rsidP="0025530E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D2CF23" wp14:editId="63497E89">
            <wp:extent cx="3053477" cy="11483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9257" cy="11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0E" w:rsidRPr="00AD6C10" w:rsidRDefault="00AD6C10" w:rsidP="0025530E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Рис.2</w:t>
      </w:r>
      <w:r w:rsidR="0025530E">
        <w:rPr>
          <w:rFonts w:ascii="Times New Roman" w:hAnsi="Times New Roman" w:cs="Times New Roman"/>
          <w:color w:val="000000"/>
          <w:sz w:val="24"/>
          <w:szCs w:val="24"/>
        </w:rPr>
        <w:t xml:space="preserve"> – Лаунчер программы</w:t>
      </w:r>
    </w:p>
    <w:p w:rsidR="0025530E" w:rsidRPr="0025530E" w:rsidRDefault="00DD59E4" w:rsidP="0025530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30E">
        <w:rPr>
          <w:rFonts w:ascii="Times New Roman" w:hAnsi="Times New Roman" w:cs="Times New Roman"/>
          <w:color w:val="000000"/>
          <w:sz w:val="24"/>
          <w:szCs w:val="24"/>
        </w:rPr>
        <w:t xml:space="preserve"> Затем установить на свой компьютер или ноутбук и запустить. </w:t>
      </w:r>
      <w:r w:rsidRPr="0025530E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Процесс регистрации будет идентичным с первым вариантом</w:t>
      </w:r>
      <w:r w:rsidRPr="002553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03D69" w:rsidRPr="00D03D69" w:rsidRDefault="00DD59E4" w:rsidP="00D03D69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530E">
        <w:rPr>
          <w:rFonts w:ascii="Times New Roman" w:hAnsi="Times New Roman" w:cs="Times New Roman"/>
          <w:color w:val="000000"/>
          <w:sz w:val="24"/>
          <w:szCs w:val="24"/>
        </w:rPr>
        <w:t>После запуска вас встретит окно входа. Нужно нажать на – Регистрацию.</w:t>
      </w:r>
    </w:p>
    <w:p w:rsidR="00D03D69" w:rsidRPr="00D03D69" w:rsidRDefault="00DD59E4" w:rsidP="00D03D69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t>Аналогично заполняете регистрационную анкету и нажимаете продолжить.</w:t>
      </w:r>
    </w:p>
    <w:p w:rsidR="00DD59E4" w:rsidRPr="00D03D69" w:rsidRDefault="00DD59E4" w:rsidP="00D03D69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t>Вас встретит главная страница, с которой начинаются любая работа в приложении.</w:t>
      </w:r>
    </w:p>
    <w:p w:rsidR="00DD59E4" w:rsidRPr="00D03D69" w:rsidRDefault="00DD59E4" w:rsidP="00DD59E4">
      <w:pPr>
        <w:pStyle w:val="3"/>
        <w:shd w:val="clear" w:color="auto" w:fill="FFFFFF"/>
        <w:spacing w:before="420" w:line="420" w:lineRule="atLeast"/>
        <w:rPr>
          <w:rFonts w:ascii="Arial" w:hAnsi="Arial" w:cs="Arial"/>
          <w:b/>
          <w:color w:val="000000"/>
          <w:sz w:val="28"/>
          <w:szCs w:val="28"/>
        </w:rPr>
      </w:pPr>
      <w:r w:rsidRPr="00D03D69">
        <w:rPr>
          <w:rFonts w:ascii="Arial" w:hAnsi="Arial" w:cs="Arial"/>
          <w:b/>
          <w:bCs/>
          <w:color w:val="000000"/>
          <w:sz w:val="28"/>
          <w:szCs w:val="28"/>
        </w:rPr>
        <w:t>Способ 3: Мобильное приложение</w:t>
      </w:r>
    </w:p>
    <w:p w:rsidR="00DD59E4" w:rsidRPr="00D03D69" w:rsidRDefault="00DD59E4" w:rsidP="00D03D69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D03D69">
        <w:rPr>
          <w:color w:val="000000"/>
        </w:rPr>
        <w:t>Для удобства, чтобы не пропустить важные новости или</w:t>
      </w:r>
      <w:r w:rsidR="00D03D69" w:rsidRPr="00D03D69">
        <w:rPr>
          <w:color w:val="000000"/>
        </w:rPr>
        <w:t xml:space="preserve"> объявления (</w:t>
      </w:r>
      <w:r w:rsidRPr="00D03D69">
        <w:rPr>
          <w:color w:val="000000"/>
        </w:rPr>
        <w:t>разработано мобильное приложение. Регистрация построена по такому же принципу, как и во втором варианте, сначала скачиваете программу и устанавливаете, затем запуск, и регистрацию нужно проходить в самом приложении. Порядок действий, начиная с этапа загрузки:</w:t>
      </w:r>
    </w:p>
    <w:p w:rsidR="00D03D69" w:rsidRPr="00D03D69" w:rsidRDefault="00DD59E4" w:rsidP="00D03D6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t>С подключенным интернетом, необходимо запустить Google Play Market на вашем аппарате.</w:t>
      </w:r>
    </w:p>
    <w:p w:rsidR="00D03D69" w:rsidRPr="00D03D69" w:rsidRDefault="00DD59E4" w:rsidP="00D03D69">
      <w:pPr>
        <w:numPr>
          <w:ilvl w:val="0"/>
          <w:numId w:val="15"/>
        </w:numPr>
        <w:shd w:val="clear" w:color="auto" w:fill="FFFFFF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t>Используя поисковую строку в самом верху, нужно указать название – Discord, и запустить поиск.</w:t>
      </w:r>
    </w:p>
    <w:p w:rsidR="00D03D69" w:rsidRPr="00D03D69" w:rsidRDefault="00D03D69" w:rsidP="00D03D69">
      <w:pPr>
        <w:numPr>
          <w:ilvl w:val="0"/>
          <w:numId w:val="15"/>
        </w:numPr>
        <w:shd w:val="clear" w:color="auto" w:fill="FFFFFF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t>Затем нажать – Установить.</w:t>
      </w:r>
    </w:p>
    <w:p w:rsidR="00D03D69" w:rsidRPr="00D03D69" w:rsidRDefault="00DD59E4" w:rsidP="00D03D69">
      <w:pPr>
        <w:numPr>
          <w:ilvl w:val="0"/>
          <w:numId w:val="15"/>
        </w:numPr>
        <w:shd w:val="clear" w:color="auto" w:fill="FFFFFF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выскочившем окошке разрешений, нажать – Принять.</w:t>
      </w:r>
    </w:p>
    <w:p w:rsidR="00D03D69" w:rsidRPr="00D03D69" w:rsidRDefault="00DD59E4" w:rsidP="00D03D69">
      <w:pPr>
        <w:numPr>
          <w:ilvl w:val="0"/>
          <w:numId w:val="15"/>
        </w:numPr>
        <w:shd w:val="clear" w:color="auto" w:fill="FFFFFF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t>Сначала запуститься скачивание программы.</w:t>
      </w:r>
    </w:p>
    <w:p w:rsidR="00D03D69" w:rsidRPr="00D03D69" w:rsidRDefault="00DD59E4" w:rsidP="00D03D69">
      <w:pPr>
        <w:numPr>
          <w:ilvl w:val="0"/>
          <w:numId w:val="15"/>
        </w:numPr>
        <w:shd w:val="clear" w:color="auto" w:fill="FFFFFF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t>После чего в автоматич</w:t>
      </w:r>
      <w:r w:rsidR="00D03D69" w:rsidRPr="00D03D69">
        <w:rPr>
          <w:rFonts w:ascii="Times New Roman" w:hAnsi="Times New Roman" w:cs="Times New Roman"/>
          <w:color w:val="000000"/>
          <w:sz w:val="24"/>
          <w:szCs w:val="24"/>
        </w:rPr>
        <w:t>еском режиме начнется установка</w:t>
      </w:r>
    </w:p>
    <w:p w:rsidR="00DD59E4" w:rsidRPr="00D03D69" w:rsidRDefault="00DD59E4" w:rsidP="00D03D69">
      <w:pPr>
        <w:numPr>
          <w:ilvl w:val="0"/>
          <w:numId w:val="15"/>
        </w:numPr>
        <w:shd w:val="clear" w:color="auto" w:fill="FFFFFF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</w:rPr>
        <w:t>В конце, появиться кнопка – открыть, для запуска программы.</w:t>
      </w:r>
    </w:p>
    <w:p w:rsidR="00DD59E4" w:rsidRPr="00D03D69" w:rsidRDefault="00DD59E4" w:rsidP="00D03D69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D03D69">
        <w:rPr>
          <w:color w:val="000000"/>
        </w:rPr>
        <w:t>После запуска, вам предложат войти или создать новую учетную запись, нужно выбрать второе.</w:t>
      </w:r>
    </w:p>
    <w:p w:rsidR="00C809E7" w:rsidRPr="00366E8C" w:rsidRDefault="00C809E7" w:rsidP="00D03D69">
      <w:pPr>
        <w:pStyle w:val="1"/>
        <w:shd w:val="clear" w:color="auto" w:fill="FFFFFF"/>
        <w:spacing w:before="0" w:beforeAutospacing="0" w:after="0" w:afterAutospacing="0" w:line="54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366E8C">
        <w:rPr>
          <w:rFonts w:ascii="Arial" w:hAnsi="Arial" w:cs="Arial"/>
          <w:color w:val="000000"/>
          <w:sz w:val="28"/>
          <w:szCs w:val="28"/>
        </w:rPr>
        <w:t>Меня не слышат в Discord</w:t>
      </w:r>
    </w:p>
    <w:p w:rsidR="00366E8C" w:rsidRDefault="00C809E7" w:rsidP="00366E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любом голосовом чате, самую большую головную боль доставляет настройка микрофона. Чтобы устранить проблему, связанную с тем, что вас никто не слышит, необходимо поработать настрой</w:t>
      </w:r>
      <w:r w:rsidR="00366E8C" w:rsidRPr="00837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 Дискорда и самого компьютера.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>Первым делом нужно проверить микрофон на целостность и о</w:t>
      </w:r>
      <w:r w:rsidR="00D03D69">
        <w:rPr>
          <w:rFonts w:ascii="Times New Roman" w:hAnsi="Times New Roman" w:cs="Times New Roman"/>
          <w:color w:val="000000"/>
          <w:sz w:val="24"/>
          <w:szCs w:val="24"/>
        </w:rPr>
        <w:t>тсутствие повреждений (рис.4)</w:t>
      </w:r>
      <w:r w:rsidR="00366E8C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D69" w:rsidRDefault="00D03D69" w:rsidP="00366E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B32338" wp14:editId="22E3CDAB">
            <wp:extent cx="4965405" cy="3492423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8098" cy="350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69" w:rsidRPr="00837D5A" w:rsidRDefault="00AD6C10" w:rsidP="00366E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Рис.3</w:t>
      </w:r>
      <w:r w:rsidR="00D03D69">
        <w:rPr>
          <w:rFonts w:ascii="Times New Roman" w:hAnsi="Times New Roman" w:cs="Times New Roman"/>
          <w:color w:val="000000"/>
          <w:sz w:val="24"/>
          <w:szCs w:val="24"/>
        </w:rPr>
        <w:t xml:space="preserve"> – Настройки голоса</w:t>
      </w:r>
    </w:p>
    <w:p w:rsidR="00366E8C" w:rsidRPr="00837D5A" w:rsidRDefault="00C809E7" w:rsidP="00366E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5A">
        <w:rPr>
          <w:rFonts w:ascii="Times New Roman" w:hAnsi="Times New Roman" w:cs="Times New Roman"/>
          <w:b/>
          <w:color w:val="000000"/>
          <w:sz w:val="24"/>
          <w:szCs w:val="24"/>
        </w:rPr>
        <w:t>Шаг 1: проверк</w:t>
      </w:r>
      <w:r w:rsidR="00366E8C" w:rsidRPr="00837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микрофона на работоспособность.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>Что бы проверить исправность самого микрофона, достаточно его подключить к другой</w:t>
      </w:r>
      <w:r w:rsidR="00366E8C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технике.</w:t>
      </w:r>
    </w:p>
    <w:p w:rsidR="00366E8C" w:rsidRPr="00837D5A" w:rsidRDefault="00C809E7" w:rsidP="00366E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5A">
        <w:rPr>
          <w:rFonts w:ascii="Times New Roman" w:hAnsi="Times New Roman" w:cs="Times New Roman"/>
          <w:b/>
          <w:color w:val="000000"/>
          <w:sz w:val="24"/>
          <w:szCs w:val="24"/>
        </w:rPr>
        <w:t>Шаг 2: замена материнской платы</w:t>
      </w:r>
      <w:r w:rsidR="00366E8C" w:rsidRPr="00837D5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66E8C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>Если подключение к телефону показало, что микрофон исправен и голос отлично слышно, тогда проблема может быть в подключении. Рекомендуется попробовать подключить другой микрофоном в каждый разъем звуковой карты.</w:t>
      </w:r>
    </w:p>
    <w:p w:rsidR="00366E8C" w:rsidRPr="00837D5A" w:rsidRDefault="00C809E7" w:rsidP="00366E8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7D5A">
        <w:rPr>
          <w:rFonts w:ascii="Times New Roman" w:hAnsi="Times New Roman" w:cs="Times New Roman"/>
          <w:b/>
          <w:color w:val="000000"/>
          <w:sz w:val="24"/>
          <w:szCs w:val="24"/>
        </w:rPr>
        <w:t>Шаг 3: переустановка драйвера</w:t>
      </w:r>
      <w:r w:rsidR="00366E8C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Регулярные обновления операционной системы или частые установки нового оборудования, могут легко выбить драйвер микрофона. Решается обычной переустановкой. Так же рекомендуется переустановить аудио драйвер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вашей материнской платы.</w:t>
      </w:r>
      <w:r w:rsidR="00366E8C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удаления, необходимо перезагрузить вашу операционную систему. Затем установить новые обновленные драйвера</w:t>
      </w:r>
      <w:r w:rsidR="00366E8C" w:rsidRPr="00837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Затем снова перезагрузить ОС.</w:t>
      </w:r>
    </w:p>
    <w:p w:rsidR="00837D5A" w:rsidRPr="00CB6D51" w:rsidRDefault="00C809E7" w:rsidP="00CB6D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5A">
        <w:rPr>
          <w:rFonts w:ascii="Times New Roman" w:hAnsi="Times New Roman" w:cs="Times New Roman"/>
          <w:b/>
          <w:color w:val="000000"/>
          <w:sz w:val="24"/>
          <w:szCs w:val="24"/>
        </w:rPr>
        <w:t>Шаг 4: перепроверить все настройки</w:t>
      </w:r>
      <w:r w:rsidR="00366E8C" w:rsidRPr="00837D5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66E8C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>Данный вариант требует кропотливого отношения и внимательности, поэтому занимает больше всего времени. На значке громкости нажать правой кнопкой мышки и выбрать – Записывающее устройство.</w:t>
      </w:r>
      <w:r w:rsidR="00837D5A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>Выбираете микрофон, и нажимаете – Свойства.</w:t>
      </w:r>
      <w:r w:rsidR="00837D5A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>Переключаетесь на последнюю вкладку – Дополнительно.</w:t>
      </w:r>
      <w:r w:rsidR="00837D5A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>В графе – Формат по умолчанию, необходимо сменить графу на 96000 ГЦ.</w:t>
      </w:r>
      <w:r w:rsidR="00837D5A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>Затем нажать – Применить и ОК.</w:t>
      </w:r>
      <w:r w:rsidR="00837D5A"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5A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шагом будет редактирование аудио драйвера. Для этого на панели уведомлений, нужно отыскать Realtek </w:t>
      </w:r>
      <w:r w:rsidR="00837D5A" w:rsidRPr="00837D5A">
        <w:rPr>
          <w:rFonts w:ascii="Times New Roman" w:hAnsi="Times New Roman" w:cs="Times New Roman"/>
          <w:color w:val="000000"/>
          <w:sz w:val="24"/>
          <w:szCs w:val="24"/>
          <w:lang w:val="en-US"/>
        </w:rPr>
        <w:t>HD</w:t>
      </w:r>
      <w:r w:rsidR="00837D5A" w:rsidRPr="00CB6D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D5A" w:rsidRPr="00CB6D51" w:rsidRDefault="00837D5A" w:rsidP="00CB6D51">
      <w:pPr>
        <w:pStyle w:val="1"/>
        <w:shd w:val="clear" w:color="auto" w:fill="FFFFFF"/>
        <w:spacing w:before="0" w:beforeAutospacing="0" w:after="0" w:afterAutospacing="0" w:line="54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CB6D51">
        <w:rPr>
          <w:color w:val="000000"/>
          <w:sz w:val="28"/>
          <w:szCs w:val="28"/>
        </w:rPr>
        <w:t xml:space="preserve">Создать и назначить роль в </w:t>
      </w:r>
      <w:r w:rsidRPr="00CB6D51">
        <w:rPr>
          <w:color w:val="000000"/>
          <w:sz w:val="28"/>
          <w:szCs w:val="28"/>
          <w:lang w:val="en-US"/>
        </w:rPr>
        <w:t>Discord</w:t>
      </w:r>
    </w:p>
    <w:p w:rsidR="00CB6D51" w:rsidRDefault="00CB6D51" w:rsidP="00CB6D5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4"/>
          <w:szCs w:val="26"/>
          <w:shd w:val="clear" w:color="auto" w:fill="FFFFFF"/>
        </w:rPr>
      </w:pPr>
    </w:p>
    <w:p w:rsidR="00CB6D51" w:rsidRDefault="00C809E7" w:rsidP="00CB6D5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CB6D51">
        <w:rPr>
          <w:b w:val="0"/>
          <w:color w:val="000000"/>
          <w:sz w:val="24"/>
          <w:szCs w:val="24"/>
          <w:shd w:val="clear" w:color="auto" w:fill="FFFFFF"/>
        </w:rPr>
        <w:t xml:space="preserve">При использовании Discrod есть несколько особенностей добавления друзей. Вначале нажимаем «Добавить друга». </w:t>
      </w:r>
      <w:r w:rsidR="00CB6D51" w:rsidRPr="00CB6D5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B6D51">
        <w:rPr>
          <w:b w:val="0"/>
          <w:color w:val="000000"/>
          <w:sz w:val="24"/>
          <w:szCs w:val="24"/>
          <w:shd w:val="clear" w:color="auto" w:fill="FFFFFF"/>
        </w:rPr>
        <w:t>Данная функция необходима для настрой</w:t>
      </w:r>
      <w:r w:rsidR="00CB6D51" w:rsidRPr="00CB6D51">
        <w:rPr>
          <w:b w:val="0"/>
          <w:color w:val="000000"/>
          <w:sz w:val="24"/>
          <w:szCs w:val="24"/>
          <w:shd w:val="clear" w:color="auto" w:fill="FFFFFF"/>
        </w:rPr>
        <w:t>ки прав гостей канала и сервера</w:t>
      </w:r>
      <w:r w:rsidRPr="00CB6D51">
        <w:rPr>
          <w:b w:val="0"/>
          <w:color w:val="000000"/>
          <w:sz w:val="24"/>
          <w:szCs w:val="24"/>
          <w:shd w:val="clear" w:color="auto" w:fill="FFFFFF"/>
        </w:rPr>
        <w:t>.</w:t>
      </w:r>
      <w:r w:rsidR="00CB6D51" w:rsidRPr="00CB6D5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B6D51">
        <w:rPr>
          <w:b w:val="0"/>
          <w:color w:val="000000"/>
          <w:sz w:val="24"/>
          <w:szCs w:val="24"/>
          <w:shd w:val="clear" w:color="auto" w:fill="FFFFFF"/>
        </w:rPr>
        <w:t>Открываем вкладку «Роли».</w:t>
      </w:r>
      <w:r w:rsidR="00CB6D51" w:rsidRPr="00CB6D51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B6D51">
        <w:rPr>
          <w:b w:val="0"/>
          <w:color w:val="000000"/>
          <w:sz w:val="24"/>
          <w:szCs w:val="24"/>
          <w:shd w:val="clear" w:color="auto" w:fill="FFFFFF"/>
        </w:rPr>
        <w:t xml:space="preserve">Далее мы можем добавлять новые, со своими «тонкими» настройками по вкусу. Для этого нажимаем кнопку «+». Будет открыто информативное окно, с предложенными функциями. </w:t>
      </w:r>
    </w:p>
    <w:p w:rsidR="00CB6D51" w:rsidRPr="00DD59E4" w:rsidRDefault="00C809E7" w:rsidP="00CB6D5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 w:rsidRPr="00DD59E4">
        <w:rPr>
          <w:b w:val="0"/>
          <w:color w:val="000000"/>
          <w:sz w:val="24"/>
          <w:szCs w:val="24"/>
        </w:rPr>
        <w:t>Самые первоначальные шаги это:</w:t>
      </w:r>
    </w:p>
    <w:p w:rsidR="00CB6D51" w:rsidRPr="00DD59E4" w:rsidRDefault="00CB6D51" w:rsidP="00CB6D5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D59E4">
        <w:rPr>
          <w:b w:val="0"/>
          <w:color w:val="000000"/>
          <w:sz w:val="24"/>
          <w:szCs w:val="24"/>
        </w:rPr>
        <w:t>Задание названия группы;</w:t>
      </w:r>
    </w:p>
    <w:p w:rsidR="00CB6D51" w:rsidRPr="00DD59E4" w:rsidRDefault="00CB6D51" w:rsidP="00CB6D51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D59E4">
        <w:rPr>
          <w:b w:val="0"/>
          <w:color w:val="000000"/>
          <w:sz w:val="24"/>
          <w:szCs w:val="24"/>
        </w:rPr>
        <w:t>Цвет</w:t>
      </w:r>
      <w:r w:rsidRPr="00DD59E4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CB6D51" w:rsidRPr="00DD59E4" w:rsidRDefault="00C809E7" w:rsidP="00CB6D51">
      <w:pPr>
        <w:pStyle w:val="1"/>
        <w:numPr>
          <w:ilvl w:val="0"/>
          <w:numId w:val="17"/>
        </w:numPr>
        <w:shd w:val="clear" w:color="auto" w:fill="FFFFFF"/>
        <w:spacing w:line="360" w:lineRule="atLeast"/>
        <w:ind w:left="0"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D59E4">
        <w:rPr>
          <w:b w:val="0"/>
          <w:color w:val="000000"/>
          <w:sz w:val="24"/>
          <w:szCs w:val="24"/>
        </w:rPr>
        <w:t>Список</w:t>
      </w:r>
      <w:r w:rsidR="00CB6D51" w:rsidRPr="00DD59E4">
        <w:rPr>
          <w:b w:val="0"/>
          <w:color w:val="000000"/>
          <w:sz w:val="24"/>
          <w:szCs w:val="24"/>
        </w:rPr>
        <w:t>.</w:t>
      </w:r>
    </w:p>
    <w:p w:rsidR="00C809E7" w:rsidRPr="00DD59E4" w:rsidRDefault="00C809E7" w:rsidP="00DD59E4">
      <w:pPr>
        <w:pStyle w:val="1"/>
        <w:shd w:val="clear" w:color="auto" w:fill="FFFFFF"/>
        <w:spacing w:line="360" w:lineRule="atLeast"/>
        <w:ind w:firstLine="708"/>
        <w:contextualSpacing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D59E4">
        <w:rPr>
          <w:b w:val="0"/>
          <w:color w:val="000000"/>
          <w:sz w:val="24"/>
          <w:szCs w:val="24"/>
          <w:shd w:val="clear" w:color="auto" w:fill="FFFFFF"/>
        </w:rPr>
        <w:t xml:space="preserve">Переходим к разделу «Участники», для назначения. После чего выбираем нужного гостя, нажимаем кнопку «+» рядом с ником. На выбор представлены все доступные созданные варианты. Особенность заключается, что одному человеку добавляем несколько вариантов, по желанию. Цвет пользователя автоматически меняется на настроенный. </w:t>
      </w:r>
    </w:p>
    <w:p w:rsidR="00C809E7" w:rsidRPr="00C809E7" w:rsidRDefault="00C809E7" w:rsidP="00C809E7">
      <w:pPr>
        <w:pStyle w:val="2"/>
        <w:shd w:val="clear" w:color="auto" w:fill="FFFFFF"/>
        <w:spacing w:before="420" w:line="420" w:lineRule="atLeast"/>
        <w:rPr>
          <w:rFonts w:ascii="Arial" w:hAnsi="Arial" w:cs="Arial"/>
          <w:b/>
          <w:color w:val="000000"/>
        </w:rPr>
      </w:pPr>
      <w:r w:rsidRPr="00C809E7">
        <w:rPr>
          <w:rFonts w:ascii="Arial" w:hAnsi="Arial" w:cs="Arial"/>
          <w:b/>
          <w:color w:val="000000"/>
        </w:rPr>
        <w:t>Настройка роли на Android смартфонах</w:t>
      </w:r>
    </w:p>
    <w:p w:rsidR="00C809E7" w:rsidRPr="00D03D69" w:rsidRDefault="00C809E7" w:rsidP="00D03D69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D03D69">
        <w:rPr>
          <w:color w:val="000000"/>
        </w:rPr>
        <w:t>Все также элементарно, занимает считаные минуты. Переходим к настройкам сервера.</w:t>
      </w:r>
      <w:r w:rsidR="00D03D69" w:rsidRPr="00D03D69">
        <w:rPr>
          <w:color w:val="000000"/>
        </w:rPr>
        <w:t xml:space="preserve"> </w:t>
      </w:r>
      <w:r w:rsidRPr="00D03D69">
        <w:rPr>
          <w:color w:val="000000"/>
          <w:shd w:val="clear" w:color="auto" w:fill="FFFFFF"/>
        </w:rPr>
        <w:t>Переходим к категории «Роли».</w:t>
      </w:r>
      <w:r w:rsidR="00D03D69" w:rsidRPr="00D03D69">
        <w:rPr>
          <w:color w:val="000000"/>
          <w:shd w:val="clear" w:color="auto" w:fill="FFFFFF"/>
        </w:rPr>
        <w:t xml:space="preserve"> </w:t>
      </w:r>
      <w:r w:rsidRPr="00D03D69">
        <w:rPr>
          <w:color w:val="000000"/>
          <w:shd w:val="clear" w:color="auto" w:fill="FFFFFF"/>
        </w:rPr>
        <w:t>Выбрать раздел Настройки сервера.</w:t>
      </w:r>
      <w:r w:rsidR="00D03D69" w:rsidRPr="00D03D69">
        <w:rPr>
          <w:color w:val="000000"/>
          <w:shd w:val="clear" w:color="auto" w:fill="FFFFFF"/>
        </w:rPr>
        <w:t xml:space="preserve"> </w:t>
      </w:r>
      <w:r w:rsidRPr="00D03D69">
        <w:rPr>
          <w:color w:val="000000"/>
        </w:rPr>
        <w:t>Выбрать пункт “Роли”.</w:t>
      </w:r>
      <w:r w:rsidR="00D03D69" w:rsidRPr="00D03D69">
        <w:rPr>
          <w:color w:val="000000"/>
        </w:rPr>
        <w:t xml:space="preserve"> </w:t>
      </w:r>
      <w:r w:rsidRPr="00D03D69">
        <w:rPr>
          <w:color w:val="000000"/>
        </w:rPr>
        <w:t>В списке уже будут доступны ранее созданные. Для создания новой нажимаем на кнопку «+».</w:t>
      </w:r>
    </w:p>
    <w:p w:rsidR="00C809E7" w:rsidRPr="00D03D69" w:rsidRDefault="00C809E7" w:rsidP="00D03D6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Указываем имя</w:t>
      </w:r>
    </w:p>
    <w:p w:rsidR="00C809E7" w:rsidRPr="00D03D69" w:rsidRDefault="00C809E7" w:rsidP="00D03D6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</w:p>
    <w:p w:rsidR="00C809E7" w:rsidRPr="00D03D69" w:rsidRDefault="00C809E7" w:rsidP="00D03D6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параметры из списка</w:t>
      </w:r>
    </w:p>
    <w:p w:rsidR="00FF292E" w:rsidRPr="00FF292E" w:rsidRDefault="00C809E7" w:rsidP="00FF292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сохранения нужно нажать на кнопку дискеты.</w:t>
      </w:r>
    </w:p>
    <w:p w:rsidR="00FF292E" w:rsidRDefault="00FF292E" w:rsidP="00FF292E">
      <w:pPr>
        <w:pStyle w:val="a4"/>
        <w:spacing w:before="0" w:beforeAutospacing="0" w:after="0" w:afterAutospacing="0" w:line="360" w:lineRule="auto"/>
        <w:contextualSpacing/>
        <w:jc w:val="both"/>
        <w:rPr>
          <w:b/>
          <w:color w:val="212121"/>
        </w:rPr>
      </w:pPr>
    </w:p>
    <w:p w:rsidR="00FF292E" w:rsidRPr="00FF292E" w:rsidRDefault="00FF292E" w:rsidP="00FF292E">
      <w:pPr>
        <w:pStyle w:val="a4"/>
        <w:spacing w:before="0" w:beforeAutospacing="0" w:after="0" w:afterAutospacing="0" w:line="360" w:lineRule="auto"/>
        <w:contextualSpacing/>
        <w:jc w:val="both"/>
        <w:rPr>
          <w:b/>
          <w:color w:val="212121"/>
          <w:sz w:val="28"/>
          <w:szCs w:val="28"/>
        </w:rPr>
      </w:pPr>
      <w:r w:rsidRPr="00FF292E">
        <w:rPr>
          <w:b/>
          <w:color w:val="212121"/>
          <w:sz w:val="28"/>
          <w:szCs w:val="28"/>
        </w:rPr>
        <w:lastRenderedPageBreak/>
        <w:t>И</w:t>
      </w:r>
      <w:r>
        <w:rPr>
          <w:b/>
          <w:color w:val="212121"/>
          <w:sz w:val="28"/>
          <w:szCs w:val="28"/>
        </w:rPr>
        <w:t>нструкция по выходу из Discord</w:t>
      </w:r>
    </w:p>
    <w:p w:rsidR="00FF292E" w:rsidRPr="00FF292E" w:rsidRDefault="00FF292E" w:rsidP="00FF292E">
      <w:pPr>
        <w:pStyle w:val="a4"/>
        <w:spacing w:after="0" w:line="360" w:lineRule="auto"/>
        <w:ind w:firstLine="708"/>
        <w:contextualSpacing/>
        <w:jc w:val="both"/>
        <w:rPr>
          <w:color w:val="212121"/>
        </w:rPr>
      </w:pPr>
      <w:r w:rsidRPr="00FF292E">
        <w:rPr>
          <w:color w:val="212121"/>
        </w:rPr>
        <w:t>В нижнем лeвoм yглy oтoбpaжaeтcя нaдпиcь c имeнeм Вaшeй yчётнoй зaпиcи. A чуть пpaвee pacпoлoжeнo три значка. Нac интepecyeт пocлeдний — c изoбpaжeниeм шecтepёнки.</w:t>
      </w:r>
    </w:p>
    <w:p w:rsidR="00FF292E" w:rsidRDefault="00FF292E" w:rsidP="00FF292E">
      <w:pPr>
        <w:pStyle w:val="a4"/>
        <w:spacing w:after="0" w:line="360" w:lineRule="auto"/>
        <w:contextualSpacing/>
        <w:jc w:val="both"/>
        <w:rPr>
          <w:color w:val="212121"/>
        </w:rPr>
      </w:pPr>
      <w:r>
        <w:rPr>
          <w:color w:val="212121"/>
        </w:rPr>
        <w:t xml:space="preserve"> </w:t>
      </w:r>
      <w:r w:rsidRPr="00FF292E">
        <w:rPr>
          <w:color w:val="212121"/>
        </w:rPr>
        <w:t>Если кликнуть по ней, то раскроются настройки программы. Пролистайте левое меню до самого конца. Там имеется красная надпись «Выйти». Остаётся только нажать на неё, чтобы выйти из текущей учётной записи.</w:t>
      </w:r>
      <w:r>
        <w:rPr>
          <w:color w:val="212121"/>
        </w:rPr>
        <w:t xml:space="preserve"> (рис.5)</w:t>
      </w:r>
    </w:p>
    <w:p w:rsidR="00D24825" w:rsidRDefault="00FF292E" w:rsidP="00FF292E">
      <w:pPr>
        <w:pStyle w:val="a4"/>
        <w:spacing w:after="0" w:line="360" w:lineRule="auto"/>
        <w:contextualSpacing/>
        <w:jc w:val="both"/>
        <w:rPr>
          <w:color w:val="212121"/>
        </w:rPr>
      </w:pPr>
      <w:r>
        <w:rPr>
          <w:noProof/>
        </w:rPr>
        <w:drawing>
          <wp:inline distT="0" distB="0" distL="0" distR="0" wp14:anchorId="47B33B37" wp14:editId="721B376A">
            <wp:extent cx="5940425" cy="41535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825" w:rsidRPr="00D24825">
        <w:rPr>
          <w:color w:val="212121"/>
        </w:rPr>
        <w:br/>
      </w:r>
      <w:r w:rsidR="00AD6C10">
        <w:rPr>
          <w:color w:val="212121"/>
        </w:rPr>
        <w:t>Рис.4</w:t>
      </w:r>
      <w:r>
        <w:rPr>
          <w:color w:val="212121"/>
        </w:rPr>
        <w:t xml:space="preserve"> – выход из </w:t>
      </w:r>
      <w:r>
        <w:rPr>
          <w:color w:val="212121"/>
          <w:lang w:val="en-US"/>
        </w:rPr>
        <w:t>Discord</w:t>
      </w:r>
      <w:r w:rsidR="00AD6C10">
        <w:rPr>
          <w:color w:val="212121"/>
        </w:rPr>
        <w:t xml:space="preserve"> на ПК</w:t>
      </w:r>
      <w:r>
        <w:rPr>
          <w:color w:val="212121"/>
        </w:rPr>
        <w:t>.</w:t>
      </w:r>
    </w:p>
    <w:p w:rsidR="00FF292E" w:rsidRDefault="00FF292E" w:rsidP="00FF292E">
      <w:pPr>
        <w:pStyle w:val="a4"/>
        <w:spacing w:after="0" w:line="360" w:lineRule="auto"/>
        <w:contextualSpacing/>
        <w:jc w:val="both"/>
        <w:rPr>
          <w:color w:val="212121"/>
        </w:rPr>
      </w:pPr>
    </w:p>
    <w:p w:rsidR="00FF292E" w:rsidRDefault="00FF292E" w:rsidP="00FF292E">
      <w:pPr>
        <w:pStyle w:val="a4"/>
        <w:spacing w:after="0" w:line="360" w:lineRule="auto"/>
        <w:contextualSpacing/>
        <w:jc w:val="both"/>
        <w:rPr>
          <w:b/>
          <w:color w:val="212121"/>
          <w:sz w:val="28"/>
          <w:szCs w:val="28"/>
        </w:rPr>
      </w:pPr>
      <w:r w:rsidRPr="00FF292E">
        <w:rPr>
          <w:b/>
          <w:color w:val="212121"/>
          <w:sz w:val="28"/>
          <w:szCs w:val="28"/>
        </w:rPr>
        <w:t xml:space="preserve">Выход из </w:t>
      </w:r>
      <w:r w:rsidRPr="00FF292E">
        <w:rPr>
          <w:b/>
          <w:color w:val="212121"/>
          <w:sz w:val="28"/>
          <w:szCs w:val="28"/>
          <w:lang w:val="en-US"/>
        </w:rPr>
        <w:t>Discord</w:t>
      </w:r>
      <w:r w:rsidRPr="00FF292E">
        <w:rPr>
          <w:b/>
          <w:color w:val="212121"/>
          <w:sz w:val="28"/>
          <w:szCs w:val="28"/>
        </w:rPr>
        <w:t xml:space="preserve"> на мобильном устройстве</w:t>
      </w:r>
    </w:p>
    <w:p w:rsidR="00FF292E" w:rsidRPr="00AD6C10" w:rsidRDefault="00FF292E" w:rsidP="00AD6C10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пользователи при работе с Дискорд предпочитают телефон. Его преимущество состоит в компактности и возможности в любой момент ответить на поступившее сообщения. Но иногда возникает вопрос, как выйти из Дискорда на телефоне. </w:t>
      </w:r>
      <w:r w:rsidRPr="00AD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Алгоритм действий следующий:</w:t>
      </w:r>
    </w:p>
    <w:p w:rsidR="00FF292E" w:rsidRPr="00AD6C10" w:rsidRDefault="00FF292E" w:rsidP="00AD6C10">
      <w:pPr>
        <w:numPr>
          <w:ilvl w:val="0"/>
          <w:numId w:val="18"/>
        </w:numPr>
        <w:shd w:val="clear" w:color="auto" w:fill="FFFFFF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Войдите в приложение Дискорд на телефоне.</w:t>
      </w:r>
    </w:p>
    <w:p w:rsidR="00FF292E" w:rsidRPr="00AD6C10" w:rsidRDefault="00FF292E" w:rsidP="00AD6C10">
      <w:pPr>
        <w:numPr>
          <w:ilvl w:val="0"/>
          <w:numId w:val="18"/>
        </w:numPr>
        <w:shd w:val="clear" w:color="auto" w:fill="FFFFFF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Жмите на три горизонтальные полоски слева.</w:t>
      </w:r>
    </w:p>
    <w:p w:rsidR="00FF292E" w:rsidRPr="00AD6C10" w:rsidRDefault="00FF292E" w:rsidP="00FF292E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Кликните на шестеренку справа внизу в открывшейся панели.</w:t>
      </w:r>
    </w:p>
    <w:p w:rsidR="00FF292E" w:rsidRPr="00FF292E" w:rsidRDefault="00FF292E" w:rsidP="00FF29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</w:p>
    <w:p w:rsidR="00FF292E" w:rsidRDefault="00AD6C10" w:rsidP="00AD6C10">
      <w:pPr>
        <w:pStyle w:val="a4"/>
        <w:spacing w:after="0" w:line="360" w:lineRule="auto"/>
        <w:contextualSpacing/>
        <w:jc w:val="center"/>
        <w:rPr>
          <w:color w:val="212121"/>
        </w:rPr>
      </w:pPr>
      <w:r>
        <w:rPr>
          <w:noProof/>
        </w:rPr>
        <w:lastRenderedPageBreak/>
        <w:drawing>
          <wp:inline distT="0" distB="0" distL="0" distR="0" wp14:anchorId="69B0D02F" wp14:editId="66E8D00C">
            <wp:extent cx="3267075" cy="5534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10" w:rsidRPr="00FF292E" w:rsidRDefault="00AD6C10" w:rsidP="00AD6C10">
      <w:pPr>
        <w:pStyle w:val="a4"/>
        <w:spacing w:after="0" w:line="360" w:lineRule="auto"/>
        <w:ind w:firstLine="540"/>
        <w:contextualSpacing/>
        <w:rPr>
          <w:color w:val="212121"/>
        </w:rPr>
      </w:pPr>
      <w:r>
        <w:rPr>
          <w:color w:val="212121"/>
        </w:rPr>
        <w:t xml:space="preserve">Рис.6  - выход из телефона </w:t>
      </w:r>
    </w:p>
    <w:p w:rsidR="00AD6C10" w:rsidRPr="00AD6C10" w:rsidRDefault="00AD6C10" w:rsidP="00AD6C10">
      <w:pPr>
        <w:shd w:val="clear" w:color="auto" w:fill="FFFFFF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AD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Найдите вверху символ выхода (квадратик со стрелкой) и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одтвердите действие (рис.7)</w:t>
      </w:r>
    </w:p>
    <w:p w:rsidR="00D24825" w:rsidRDefault="00AD6C10" w:rsidP="00AD6C10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31EA9B3" wp14:editId="64164C21">
            <wp:extent cx="3955312" cy="25222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1435" cy="252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6C10" w:rsidRPr="00D24825" w:rsidRDefault="00AD6C10" w:rsidP="00AD6C10">
      <w:pPr>
        <w:spacing w:line="360" w:lineRule="auto"/>
        <w:ind w:firstLine="708"/>
        <w:rPr>
          <w:b/>
          <w:sz w:val="28"/>
          <w:szCs w:val="28"/>
        </w:rPr>
      </w:pPr>
    </w:p>
    <w:sectPr w:rsidR="00AD6C10" w:rsidRPr="00D2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2E" w:rsidRDefault="00FF292E" w:rsidP="00D24825">
      <w:pPr>
        <w:spacing w:after="0" w:line="240" w:lineRule="auto"/>
      </w:pPr>
      <w:r>
        <w:separator/>
      </w:r>
    </w:p>
  </w:endnote>
  <w:endnote w:type="continuationSeparator" w:id="0">
    <w:p w:rsidR="00FF292E" w:rsidRDefault="00FF292E" w:rsidP="00D2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2E" w:rsidRDefault="00FF292E" w:rsidP="00D24825">
      <w:pPr>
        <w:spacing w:after="0" w:line="240" w:lineRule="auto"/>
      </w:pPr>
      <w:r>
        <w:separator/>
      </w:r>
    </w:p>
  </w:footnote>
  <w:footnote w:type="continuationSeparator" w:id="0">
    <w:p w:rsidR="00FF292E" w:rsidRDefault="00FF292E" w:rsidP="00D2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A1F"/>
    <w:multiLevelType w:val="multilevel"/>
    <w:tmpl w:val="75C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65EE"/>
    <w:multiLevelType w:val="hybridMultilevel"/>
    <w:tmpl w:val="6F9C4A36"/>
    <w:lvl w:ilvl="0" w:tplc="BD308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3C06"/>
    <w:multiLevelType w:val="multilevel"/>
    <w:tmpl w:val="E0E2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7009D"/>
    <w:multiLevelType w:val="multilevel"/>
    <w:tmpl w:val="55A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A129C"/>
    <w:multiLevelType w:val="multilevel"/>
    <w:tmpl w:val="308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0379D"/>
    <w:multiLevelType w:val="multilevel"/>
    <w:tmpl w:val="6F90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92484"/>
    <w:multiLevelType w:val="multilevel"/>
    <w:tmpl w:val="45D6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B6174"/>
    <w:multiLevelType w:val="multilevel"/>
    <w:tmpl w:val="C88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94407"/>
    <w:multiLevelType w:val="multilevel"/>
    <w:tmpl w:val="F24A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75EE2"/>
    <w:multiLevelType w:val="multilevel"/>
    <w:tmpl w:val="956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C1F15"/>
    <w:multiLevelType w:val="multilevel"/>
    <w:tmpl w:val="7754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3498C"/>
    <w:multiLevelType w:val="hybridMultilevel"/>
    <w:tmpl w:val="66CAB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F06FC1"/>
    <w:multiLevelType w:val="multilevel"/>
    <w:tmpl w:val="F99E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A6AFE"/>
    <w:multiLevelType w:val="multilevel"/>
    <w:tmpl w:val="DF76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74055"/>
    <w:multiLevelType w:val="hybridMultilevel"/>
    <w:tmpl w:val="696CC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240AA"/>
    <w:multiLevelType w:val="multilevel"/>
    <w:tmpl w:val="FB02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6136B"/>
    <w:multiLevelType w:val="multilevel"/>
    <w:tmpl w:val="2DA2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5255E"/>
    <w:multiLevelType w:val="multilevel"/>
    <w:tmpl w:val="7F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B011D4"/>
    <w:multiLevelType w:val="multilevel"/>
    <w:tmpl w:val="642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391138"/>
    <w:multiLevelType w:val="multilevel"/>
    <w:tmpl w:val="7818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  <w:num w:numId="14">
    <w:abstractNumId w:val="10"/>
  </w:num>
  <w:num w:numId="15">
    <w:abstractNumId w:val="15"/>
  </w:num>
  <w:num w:numId="16">
    <w:abstractNumId w:val="1"/>
  </w:num>
  <w:num w:numId="17">
    <w:abstractNumId w:val="14"/>
  </w:num>
  <w:num w:numId="18">
    <w:abstractNumId w:val="16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ailMerge>
    <w:mainDocumentType w:val="mailingLabel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9"/>
    <w:rsid w:val="00146CC8"/>
    <w:rsid w:val="0025530E"/>
    <w:rsid w:val="00366E8C"/>
    <w:rsid w:val="004B2ABF"/>
    <w:rsid w:val="006275E9"/>
    <w:rsid w:val="0074190B"/>
    <w:rsid w:val="00754ACA"/>
    <w:rsid w:val="00837D5A"/>
    <w:rsid w:val="00AD6C10"/>
    <w:rsid w:val="00C809E7"/>
    <w:rsid w:val="00CB6D51"/>
    <w:rsid w:val="00CC317F"/>
    <w:rsid w:val="00D03D69"/>
    <w:rsid w:val="00D24825"/>
    <w:rsid w:val="00DC23F6"/>
    <w:rsid w:val="00DD16AF"/>
    <w:rsid w:val="00DD59E4"/>
    <w:rsid w:val="00DD7832"/>
    <w:rsid w:val="00E41A39"/>
    <w:rsid w:val="00EB55B2"/>
    <w:rsid w:val="00ED6298"/>
    <w:rsid w:val="00F173F9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F103-375D-4E80-8E55-1FF384AF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0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73F9"/>
    <w:rPr>
      <w:color w:val="0000FF"/>
      <w:u w:val="single"/>
    </w:rPr>
  </w:style>
  <w:style w:type="character" w:customStyle="1" w:styleId="articlecaption--s">
    <w:name w:val="article__caption--s"/>
    <w:basedOn w:val="a0"/>
    <w:rsid w:val="00F173F9"/>
  </w:style>
  <w:style w:type="paragraph" w:styleId="a4">
    <w:name w:val="Normal (Web)"/>
    <w:basedOn w:val="a"/>
    <w:uiPriority w:val="99"/>
    <w:unhideWhenUsed/>
    <w:rsid w:val="00F1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825"/>
  </w:style>
  <w:style w:type="paragraph" w:styleId="a7">
    <w:name w:val="footer"/>
    <w:basedOn w:val="a"/>
    <w:link w:val="a8"/>
    <w:uiPriority w:val="99"/>
    <w:unhideWhenUsed/>
    <w:rsid w:val="00D2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825"/>
  </w:style>
  <w:style w:type="character" w:styleId="a9">
    <w:name w:val="Strong"/>
    <w:basedOn w:val="a0"/>
    <w:uiPriority w:val="22"/>
    <w:qFormat/>
    <w:rsid w:val="00DD16AF"/>
    <w:rPr>
      <w:b/>
      <w:bCs/>
    </w:rPr>
  </w:style>
  <w:style w:type="paragraph" w:customStyle="1" w:styleId="paragraph">
    <w:name w:val="paragraph"/>
    <w:basedOn w:val="a"/>
    <w:rsid w:val="00C8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C809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9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42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Сагов</dc:creator>
  <cp:keywords/>
  <dc:description/>
  <cp:lastModifiedBy>Денис Сагов</cp:lastModifiedBy>
  <cp:revision>8</cp:revision>
  <dcterms:created xsi:type="dcterms:W3CDTF">2020-11-16T20:29:00Z</dcterms:created>
  <dcterms:modified xsi:type="dcterms:W3CDTF">2020-11-21T18:09:00Z</dcterms:modified>
</cp:coreProperties>
</file>